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15 січня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   м. Берестин</w:t>
        <w:tab/>
        <w:t xml:space="preserve">              </w:t>
        <w:tab/>
        <w:tab/>
      </w:r>
      <w:r>
        <w:rPr>
          <w:color w:val="000000"/>
          <w:spacing w:val="-7"/>
          <w:sz w:val="28"/>
          <w:szCs w:val="28"/>
          <w:lang w:val="en-US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51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позбавленої батьківського піклування,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22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січня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ХХХХ</w:t>
      </w:r>
      <w:r/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року</w:t>
      </w:r>
      <w:r>
        <w:rPr>
          <w:bCs/>
          <w:iCs/>
          <w:sz w:val="28"/>
          <w:szCs w:val="28"/>
          <w:lang w:val="uk-UA"/>
        </w:rPr>
        <w:t xml:space="preserve">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з метою соціального захисту прав та законних інтересів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spacing/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1</w:t>
      </w:r>
      <w:r>
        <w:rPr>
          <w:b w:val="0"/>
          <w:bCs w:val="0"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</w:t>
      </w:r>
      <w:r>
        <w:rPr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22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січня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ХХХХ</w:t>
      </w:r>
      <w:r/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року народження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на підставі рішення Берестинського</w:t>
      </w:r>
      <w:r>
        <w:rPr>
          <w:bCs/>
          <w:sz w:val="28"/>
          <w:szCs w:val="28"/>
          <w:lang w:val="uk-UA"/>
        </w:rPr>
        <w:t xml:space="preserve"> районного суду Харківської області від 05 грудня 2025 року, справа №626/2991/25 провадження №2/626/1123/2025</w:t>
      </w:r>
      <w:r>
        <w:rPr>
          <w:bCs/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про відібрання </w:t>
      </w:r>
      <w:r>
        <w:rPr>
          <w:bCs/>
          <w:sz w:val="28"/>
          <w:szCs w:val="28"/>
          <w:lang w:val="uk-UA"/>
        </w:rPr>
        <w:t xml:space="preserve">дітей </w:t>
      </w:r>
      <w:r>
        <w:rPr>
          <w:bCs/>
          <w:sz w:val="28"/>
          <w:szCs w:val="28"/>
          <w:lang w:val="uk-UA"/>
        </w:rPr>
        <w:t xml:space="preserve">у матері без</w:t>
      </w:r>
      <w:r>
        <w:rPr>
          <w:bCs/>
          <w:sz w:val="28"/>
          <w:szCs w:val="28"/>
          <w:lang w:val="uk-UA"/>
        </w:rPr>
        <w:t xml:space="preserve"> позбавлення батьківських прав та витягу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22 грудня 2022 року </w:t>
      </w:r>
      <w:r>
        <w:rPr>
          <w:bCs/>
          <w:sz w:val="28"/>
          <w:szCs w:val="28"/>
          <w:lang w:val="uk-UA"/>
        </w:rPr>
        <w:t xml:space="preserve">№ 00037915495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 w14:paraId="368B30DA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42A27C1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E0DBD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C5FDA87"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030666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4F9B2F4"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426" w:right="567" w:bottom="426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69</cp:revision>
  <dcterms:created xsi:type="dcterms:W3CDTF">2024-11-26T07:29:00Z</dcterms:created>
  <dcterms:modified xsi:type="dcterms:W3CDTF">2026-02-03T11:50:19Z</dcterms:modified>
  <cp:version>917504</cp:version>
</cp:coreProperties>
</file>